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CC21CA" w:rsidRPr="0031453D" w:rsidRDefault="000B32BE" w:rsidP="0031453D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D3D14" w:rsidRPr="0031453D">
        <w:rPr>
          <w:rFonts w:ascii="Arial" w:hAnsi="Arial" w:cs="Arial"/>
          <w:b/>
          <w:sz w:val="20"/>
          <w:szCs w:val="20"/>
        </w:rPr>
        <w:t>Oggetto:verbale c</w:t>
      </w:r>
      <w:r w:rsidR="00664660" w:rsidRPr="0031453D">
        <w:rPr>
          <w:rFonts w:ascii="Arial" w:hAnsi="Arial" w:cs="Arial"/>
          <w:b/>
          <w:sz w:val="20"/>
          <w:szCs w:val="20"/>
        </w:rPr>
        <w:t>ommissione 1</w:t>
      </w:r>
      <w:r w:rsidR="009D3D14" w:rsidRPr="0031453D">
        <w:rPr>
          <w:rFonts w:ascii="Arial" w:hAnsi="Arial" w:cs="Arial"/>
          <w:b/>
          <w:sz w:val="20"/>
          <w:szCs w:val="20"/>
        </w:rPr>
        <w:t>^</w:t>
      </w:r>
      <w:r w:rsidR="00563D07" w:rsidRPr="0031453D">
        <w:rPr>
          <w:rFonts w:ascii="Arial" w:hAnsi="Arial" w:cs="Arial"/>
          <w:b/>
          <w:sz w:val="20"/>
          <w:szCs w:val="20"/>
        </w:rPr>
        <w:t xml:space="preserve">del </w:t>
      </w:r>
      <w:r w:rsidR="00FE0A51" w:rsidRPr="0031453D">
        <w:rPr>
          <w:rFonts w:ascii="Arial" w:hAnsi="Arial" w:cs="Arial"/>
          <w:b/>
          <w:sz w:val="20"/>
          <w:szCs w:val="20"/>
        </w:rPr>
        <w:t>13 dicembre</w:t>
      </w:r>
      <w:r w:rsidR="00563D07" w:rsidRPr="0031453D">
        <w:rPr>
          <w:rFonts w:ascii="Arial" w:hAnsi="Arial" w:cs="Arial"/>
          <w:b/>
          <w:sz w:val="20"/>
          <w:szCs w:val="20"/>
        </w:rPr>
        <w:t xml:space="preserve"> </w:t>
      </w:r>
      <w:r w:rsidR="00CC21CA" w:rsidRPr="0031453D">
        <w:rPr>
          <w:rFonts w:ascii="Arial" w:hAnsi="Arial" w:cs="Arial"/>
          <w:b/>
          <w:sz w:val="20"/>
          <w:szCs w:val="20"/>
        </w:rPr>
        <w:t xml:space="preserve">2023 </w:t>
      </w:r>
    </w:p>
    <w:p w:rsidR="00BF1C08" w:rsidRPr="00E24286" w:rsidRDefault="009766DA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Il giorno</w:t>
      </w:r>
      <w:r w:rsidR="00E32666" w:rsidRPr="00E24286">
        <w:rPr>
          <w:rFonts w:ascii="Arial" w:hAnsi="Arial" w:cs="Arial"/>
          <w:sz w:val="20"/>
          <w:szCs w:val="20"/>
        </w:rPr>
        <w:t xml:space="preserve"> </w:t>
      </w:r>
      <w:r w:rsidR="00FE0A51">
        <w:rPr>
          <w:rFonts w:ascii="Arial" w:hAnsi="Arial" w:cs="Arial"/>
          <w:sz w:val="20"/>
          <w:szCs w:val="20"/>
        </w:rPr>
        <w:t>13 dicembre</w:t>
      </w:r>
      <w:r w:rsidR="00563D07" w:rsidRPr="00E24286">
        <w:rPr>
          <w:rFonts w:ascii="Arial" w:hAnsi="Arial" w:cs="Arial"/>
          <w:sz w:val="20"/>
          <w:szCs w:val="20"/>
        </w:rPr>
        <w:t xml:space="preserve"> </w:t>
      </w:r>
      <w:r w:rsidR="008A28F1" w:rsidRPr="00E24286">
        <w:rPr>
          <w:rFonts w:ascii="Arial" w:hAnsi="Arial" w:cs="Arial"/>
          <w:sz w:val="20"/>
          <w:szCs w:val="20"/>
        </w:rPr>
        <w:t xml:space="preserve">2023 alle ore </w:t>
      </w:r>
      <w:r w:rsidR="00FE0A51">
        <w:rPr>
          <w:rFonts w:ascii="Arial" w:hAnsi="Arial" w:cs="Arial"/>
          <w:sz w:val="20"/>
          <w:szCs w:val="20"/>
        </w:rPr>
        <w:t>15,00</w:t>
      </w:r>
      <w:r w:rsidR="00BA2B01" w:rsidRPr="00E24286">
        <w:rPr>
          <w:rFonts w:ascii="Arial" w:hAnsi="Arial" w:cs="Arial"/>
          <w:sz w:val="20"/>
          <w:szCs w:val="20"/>
        </w:rPr>
        <w:t xml:space="preserve"> </w:t>
      </w:r>
      <w:r w:rsidR="00381B38" w:rsidRPr="00E24286">
        <w:rPr>
          <w:rFonts w:ascii="Arial" w:hAnsi="Arial" w:cs="Arial"/>
          <w:sz w:val="20"/>
          <w:szCs w:val="20"/>
        </w:rPr>
        <w:t>p</w:t>
      </w:r>
      <w:r w:rsidR="00664660" w:rsidRPr="00E24286">
        <w:rPr>
          <w:rFonts w:ascii="Arial" w:hAnsi="Arial" w:cs="Arial"/>
          <w:sz w:val="20"/>
          <w:szCs w:val="20"/>
        </w:rPr>
        <w:t xml:space="preserve">resso la </w:t>
      </w:r>
      <w:r w:rsidR="00563D07" w:rsidRPr="00E24286">
        <w:rPr>
          <w:rFonts w:ascii="Arial" w:hAnsi="Arial" w:cs="Arial"/>
          <w:sz w:val="20"/>
          <w:szCs w:val="20"/>
        </w:rPr>
        <w:t xml:space="preserve">sala delle commissioni consiliare si è riunita </w:t>
      </w:r>
      <w:r w:rsidR="00D47572" w:rsidRPr="00E24286">
        <w:rPr>
          <w:rFonts w:ascii="Arial" w:hAnsi="Arial" w:cs="Arial"/>
          <w:sz w:val="20"/>
          <w:szCs w:val="20"/>
        </w:rPr>
        <w:t>,</w:t>
      </w:r>
      <w:r w:rsidR="00664660" w:rsidRPr="00E24286">
        <w:rPr>
          <w:rFonts w:ascii="Arial" w:hAnsi="Arial" w:cs="Arial"/>
          <w:sz w:val="20"/>
          <w:szCs w:val="20"/>
        </w:rPr>
        <w:t xml:space="preserve"> previa regolare convocazione</w:t>
      </w:r>
      <w:r w:rsidR="00D47572" w:rsidRPr="00E24286">
        <w:rPr>
          <w:rFonts w:ascii="Arial" w:hAnsi="Arial" w:cs="Arial"/>
          <w:sz w:val="20"/>
          <w:szCs w:val="20"/>
        </w:rPr>
        <w:t>,</w:t>
      </w:r>
      <w:r w:rsidR="00664660" w:rsidRPr="00E24286">
        <w:rPr>
          <w:rFonts w:ascii="Arial" w:hAnsi="Arial" w:cs="Arial"/>
          <w:sz w:val="20"/>
          <w:szCs w:val="20"/>
        </w:rPr>
        <w:t xml:space="preserve"> la commissione 1</w:t>
      </w:r>
      <w:r w:rsidRPr="00E24286">
        <w:rPr>
          <w:rFonts w:ascii="Arial" w:hAnsi="Arial" w:cs="Arial"/>
          <w:sz w:val="20"/>
          <w:szCs w:val="20"/>
        </w:rPr>
        <w:t>^</w:t>
      </w:r>
      <w:r w:rsidR="00CC21CA" w:rsidRPr="00E24286">
        <w:rPr>
          <w:rFonts w:ascii="Arial" w:hAnsi="Arial" w:cs="Arial"/>
          <w:sz w:val="20"/>
          <w:szCs w:val="20"/>
        </w:rPr>
        <w:t xml:space="preserve"> </w:t>
      </w:r>
      <w:r w:rsidR="00E32666" w:rsidRPr="00E24286">
        <w:rPr>
          <w:rFonts w:ascii="Arial" w:hAnsi="Arial" w:cs="Arial"/>
          <w:sz w:val="20"/>
          <w:szCs w:val="20"/>
        </w:rPr>
        <w:t>per discutere i seguenti argomenti all’ordine del giorno:</w:t>
      </w:r>
    </w:p>
    <w:p w:rsidR="004F297B" w:rsidRPr="0031453D" w:rsidRDefault="004F297B" w:rsidP="0031453D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297B">
        <w:rPr>
          <w:rFonts w:ascii="Arial" w:hAnsi="Arial" w:cs="Arial"/>
          <w:sz w:val="20"/>
          <w:szCs w:val="20"/>
        </w:rPr>
        <w:t>Presentazione  proposta di “Regolamento per la concessione del patrocinio e di contributi economici del Comune di Carrara”;</w:t>
      </w:r>
    </w:p>
    <w:p w:rsidR="004F297B" w:rsidRPr="0031453D" w:rsidRDefault="004F297B" w:rsidP="0031453D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297B">
        <w:rPr>
          <w:rFonts w:ascii="Arial" w:hAnsi="Arial" w:cs="Arial"/>
          <w:sz w:val="20"/>
          <w:szCs w:val="20"/>
        </w:rPr>
        <w:t>Approvazione verbale 13 settembre 2023.</w:t>
      </w:r>
    </w:p>
    <w:p w:rsidR="00A21595" w:rsidRPr="00E24286" w:rsidRDefault="00A21595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36A2" w:rsidRDefault="00BF1C08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Sono presenti</w:t>
      </w:r>
      <w:r w:rsidR="008D6A98" w:rsidRPr="00E24286">
        <w:rPr>
          <w:rFonts w:ascii="Arial" w:hAnsi="Arial" w:cs="Arial"/>
          <w:sz w:val="20"/>
          <w:szCs w:val="20"/>
        </w:rPr>
        <w:t>,</w:t>
      </w:r>
      <w:r w:rsidRPr="00E24286">
        <w:rPr>
          <w:rFonts w:ascii="Arial" w:hAnsi="Arial" w:cs="Arial"/>
          <w:sz w:val="20"/>
          <w:szCs w:val="20"/>
        </w:rPr>
        <w:t xml:space="preserve"> quali componenti della Commissione</w:t>
      </w:r>
      <w:r w:rsidR="005E4D79" w:rsidRPr="00E24286">
        <w:rPr>
          <w:rFonts w:ascii="Arial" w:hAnsi="Arial" w:cs="Arial"/>
          <w:sz w:val="20"/>
          <w:szCs w:val="20"/>
        </w:rPr>
        <w:t xml:space="preserve"> 1^</w:t>
      </w:r>
      <w:r w:rsidR="000B4099" w:rsidRPr="00E24286">
        <w:rPr>
          <w:rFonts w:ascii="Arial" w:hAnsi="Arial" w:cs="Arial"/>
          <w:sz w:val="20"/>
          <w:szCs w:val="20"/>
        </w:rPr>
        <w:t>,</w:t>
      </w:r>
      <w:r w:rsidRPr="00E24286">
        <w:rPr>
          <w:rFonts w:ascii="Arial" w:hAnsi="Arial" w:cs="Arial"/>
          <w:sz w:val="20"/>
          <w:szCs w:val="20"/>
        </w:rPr>
        <w:t xml:space="preserve"> i consiglieri: </w:t>
      </w:r>
      <w:r w:rsidR="007516A5" w:rsidRPr="00E24286">
        <w:rPr>
          <w:rFonts w:ascii="Arial" w:hAnsi="Arial" w:cs="Arial"/>
          <w:sz w:val="20"/>
          <w:szCs w:val="20"/>
        </w:rPr>
        <w:t>Genovesi S</w:t>
      </w:r>
      <w:r w:rsidR="00381B38" w:rsidRPr="00E24286">
        <w:rPr>
          <w:rFonts w:ascii="Arial" w:hAnsi="Arial" w:cs="Arial"/>
          <w:sz w:val="20"/>
          <w:szCs w:val="20"/>
        </w:rPr>
        <w:t xml:space="preserve">irio, </w:t>
      </w:r>
      <w:proofErr w:type="spellStart"/>
      <w:r w:rsidR="00EA3835">
        <w:rPr>
          <w:rFonts w:ascii="Arial" w:hAnsi="Arial" w:cs="Arial"/>
          <w:sz w:val="20"/>
          <w:szCs w:val="20"/>
        </w:rPr>
        <w:t>Barghini</w:t>
      </w:r>
      <w:proofErr w:type="spellEnd"/>
      <w:r w:rsidR="00EA3835">
        <w:rPr>
          <w:rFonts w:ascii="Arial" w:hAnsi="Arial" w:cs="Arial"/>
          <w:sz w:val="20"/>
          <w:szCs w:val="20"/>
        </w:rPr>
        <w:t xml:space="preserve"> Silvia </w:t>
      </w:r>
      <w:r w:rsidR="00563D07" w:rsidRPr="00E24286">
        <w:rPr>
          <w:rFonts w:ascii="Arial" w:hAnsi="Arial" w:cs="Arial"/>
          <w:sz w:val="20"/>
          <w:szCs w:val="20"/>
        </w:rPr>
        <w:t xml:space="preserve">(in sostituzione di </w:t>
      </w:r>
      <w:proofErr w:type="spellStart"/>
      <w:r w:rsidR="00563D07" w:rsidRPr="00E24286">
        <w:rPr>
          <w:rFonts w:ascii="Arial" w:hAnsi="Arial" w:cs="Arial"/>
          <w:sz w:val="20"/>
          <w:szCs w:val="20"/>
        </w:rPr>
        <w:t>Muracchi</w:t>
      </w:r>
      <w:r w:rsidR="00EA3835">
        <w:rPr>
          <w:rFonts w:ascii="Arial" w:hAnsi="Arial" w:cs="Arial"/>
          <w:sz w:val="20"/>
          <w:szCs w:val="20"/>
        </w:rPr>
        <w:t>oli</w:t>
      </w:r>
      <w:proofErr w:type="spellEnd"/>
      <w:r w:rsidR="00EA3835">
        <w:rPr>
          <w:rFonts w:ascii="Arial" w:hAnsi="Arial" w:cs="Arial"/>
          <w:sz w:val="20"/>
          <w:szCs w:val="20"/>
        </w:rPr>
        <w:t xml:space="preserve"> Benedetta), </w:t>
      </w:r>
      <w:proofErr w:type="spellStart"/>
      <w:r w:rsidR="004F297B">
        <w:rPr>
          <w:rFonts w:ascii="Arial" w:hAnsi="Arial" w:cs="Arial"/>
          <w:sz w:val="20"/>
          <w:szCs w:val="20"/>
        </w:rPr>
        <w:t>Marchetti</w:t>
      </w:r>
      <w:proofErr w:type="spellEnd"/>
      <w:r w:rsidR="004F297B">
        <w:rPr>
          <w:rFonts w:ascii="Arial" w:hAnsi="Arial" w:cs="Arial"/>
          <w:sz w:val="20"/>
          <w:szCs w:val="20"/>
        </w:rPr>
        <w:t xml:space="preserve"> Nicola (in sostituzione di Nardi Gianmaria)</w:t>
      </w:r>
      <w:r w:rsidR="003636A2">
        <w:rPr>
          <w:rFonts w:ascii="Arial" w:hAnsi="Arial" w:cs="Arial"/>
          <w:sz w:val="20"/>
          <w:szCs w:val="20"/>
        </w:rPr>
        <w:t>, Butteri Marzia, Castelli Augusto</w:t>
      </w:r>
      <w:r w:rsidR="004F297B">
        <w:rPr>
          <w:rFonts w:ascii="Arial" w:hAnsi="Arial" w:cs="Arial"/>
          <w:sz w:val="20"/>
          <w:szCs w:val="20"/>
        </w:rPr>
        <w:t xml:space="preserve"> </w:t>
      </w:r>
    </w:p>
    <w:p w:rsidR="003636A2" w:rsidRDefault="003636A2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63D07" w:rsidRPr="00E24286" w:rsidRDefault="00283551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Assent</w:t>
      </w:r>
      <w:r w:rsidR="00377A7A" w:rsidRPr="00E24286">
        <w:rPr>
          <w:rFonts w:ascii="Arial" w:hAnsi="Arial" w:cs="Arial"/>
          <w:sz w:val="20"/>
          <w:szCs w:val="20"/>
        </w:rPr>
        <w:t>i</w:t>
      </w:r>
      <w:r w:rsidR="00DB78DA" w:rsidRPr="00E24286">
        <w:rPr>
          <w:rFonts w:ascii="Arial" w:hAnsi="Arial" w:cs="Arial"/>
          <w:sz w:val="20"/>
          <w:szCs w:val="20"/>
        </w:rPr>
        <w:t>:</w:t>
      </w:r>
      <w:r w:rsidR="00563D07" w:rsidRPr="00E242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D07" w:rsidRPr="00E24286">
        <w:rPr>
          <w:rFonts w:ascii="Arial" w:hAnsi="Arial" w:cs="Arial"/>
          <w:sz w:val="20"/>
          <w:szCs w:val="20"/>
        </w:rPr>
        <w:t>Muracchioli</w:t>
      </w:r>
      <w:proofErr w:type="spellEnd"/>
      <w:r w:rsidR="00563D07" w:rsidRPr="00E24286">
        <w:rPr>
          <w:rFonts w:ascii="Arial" w:hAnsi="Arial" w:cs="Arial"/>
          <w:sz w:val="20"/>
          <w:szCs w:val="20"/>
        </w:rPr>
        <w:t xml:space="preserve"> Benedetta</w:t>
      </w:r>
      <w:r w:rsidR="00893AFD">
        <w:rPr>
          <w:rFonts w:ascii="Arial" w:hAnsi="Arial" w:cs="Arial"/>
          <w:sz w:val="20"/>
          <w:szCs w:val="20"/>
        </w:rPr>
        <w:t>, Nardi Gianmaria</w:t>
      </w:r>
      <w:r w:rsidR="003636A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636A2">
        <w:rPr>
          <w:rFonts w:ascii="Arial" w:hAnsi="Arial" w:cs="Arial"/>
          <w:sz w:val="20"/>
          <w:szCs w:val="20"/>
        </w:rPr>
        <w:t>Benedini</w:t>
      </w:r>
      <w:proofErr w:type="spellEnd"/>
      <w:r w:rsidR="003636A2">
        <w:rPr>
          <w:rFonts w:ascii="Arial" w:hAnsi="Arial" w:cs="Arial"/>
          <w:sz w:val="20"/>
          <w:szCs w:val="20"/>
        </w:rPr>
        <w:t xml:space="preserve"> Dante, </w:t>
      </w:r>
      <w:proofErr w:type="spellStart"/>
      <w:r w:rsidR="003636A2">
        <w:rPr>
          <w:rFonts w:ascii="Arial" w:hAnsi="Arial" w:cs="Arial"/>
          <w:sz w:val="20"/>
          <w:szCs w:val="20"/>
        </w:rPr>
        <w:t>Caffaz</w:t>
      </w:r>
      <w:proofErr w:type="spellEnd"/>
      <w:r w:rsidR="003636A2">
        <w:rPr>
          <w:rFonts w:ascii="Arial" w:hAnsi="Arial" w:cs="Arial"/>
          <w:sz w:val="20"/>
          <w:szCs w:val="20"/>
        </w:rPr>
        <w:t xml:space="preserve"> Simone, Vincenti </w:t>
      </w:r>
      <w:proofErr w:type="spellStart"/>
      <w:r w:rsidR="003636A2">
        <w:rPr>
          <w:rFonts w:ascii="Arial" w:hAnsi="Arial" w:cs="Arial"/>
          <w:sz w:val="20"/>
          <w:szCs w:val="20"/>
        </w:rPr>
        <w:t>Rigoletta</w:t>
      </w:r>
      <w:proofErr w:type="spellEnd"/>
      <w:r w:rsidR="006D2A6C">
        <w:rPr>
          <w:rFonts w:ascii="Arial" w:hAnsi="Arial" w:cs="Arial"/>
          <w:sz w:val="20"/>
          <w:szCs w:val="20"/>
        </w:rPr>
        <w:t>.</w:t>
      </w:r>
      <w:r w:rsidR="00563D07" w:rsidRPr="00E24286">
        <w:rPr>
          <w:rFonts w:ascii="Arial" w:hAnsi="Arial" w:cs="Arial"/>
          <w:sz w:val="20"/>
          <w:szCs w:val="20"/>
        </w:rPr>
        <w:t xml:space="preserve"> </w:t>
      </w:r>
    </w:p>
    <w:p w:rsidR="00A1374A" w:rsidRPr="00E24286" w:rsidRDefault="00563D07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 xml:space="preserve">Partecipa </w:t>
      </w:r>
      <w:r w:rsidR="003636A2">
        <w:rPr>
          <w:rFonts w:ascii="Arial" w:hAnsi="Arial" w:cs="Arial"/>
          <w:sz w:val="20"/>
          <w:szCs w:val="20"/>
        </w:rPr>
        <w:t>la Vice Segretaria Dott.ssa Barbara Tedeschi e l’incari</w:t>
      </w:r>
      <w:r w:rsidR="001E5A03">
        <w:rPr>
          <w:rFonts w:ascii="Arial" w:hAnsi="Arial" w:cs="Arial"/>
          <w:sz w:val="20"/>
          <w:szCs w:val="20"/>
        </w:rPr>
        <w:t xml:space="preserve">cato di Elevata qualificazione </w:t>
      </w:r>
      <w:r w:rsidR="003636A2">
        <w:rPr>
          <w:rFonts w:ascii="Arial" w:hAnsi="Arial" w:cs="Arial"/>
          <w:sz w:val="20"/>
          <w:szCs w:val="20"/>
        </w:rPr>
        <w:t>dello Staff A dott</w:t>
      </w:r>
      <w:r w:rsidR="00893AFD">
        <w:rPr>
          <w:rFonts w:ascii="Arial" w:hAnsi="Arial" w:cs="Arial"/>
          <w:sz w:val="20"/>
          <w:szCs w:val="20"/>
        </w:rPr>
        <w:t>.</w:t>
      </w:r>
      <w:r w:rsidR="003636A2">
        <w:rPr>
          <w:rFonts w:ascii="Arial" w:hAnsi="Arial" w:cs="Arial"/>
          <w:sz w:val="20"/>
          <w:szCs w:val="20"/>
        </w:rPr>
        <w:t xml:space="preserve">ssa Lucia </w:t>
      </w:r>
      <w:proofErr w:type="spellStart"/>
      <w:r w:rsidR="003636A2">
        <w:rPr>
          <w:rFonts w:ascii="Arial" w:hAnsi="Arial" w:cs="Arial"/>
          <w:sz w:val="20"/>
          <w:szCs w:val="20"/>
        </w:rPr>
        <w:t>Navalesi</w:t>
      </w:r>
      <w:proofErr w:type="spellEnd"/>
      <w:r w:rsidR="006D2A6C">
        <w:rPr>
          <w:rFonts w:ascii="Arial" w:hAnsi="Arial" w:cs="Arial"/>
          <w:sz w:val="20"/>
          <w:szCs w:val="20"/>
        </w:rPr>
        <w:t>.</w:t>
      </w:r>
    </w:p>
    <w:p w:rsidR="00C21301" w:rsidRPr="00E24286" w:rsidRDefault="00C21301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E’ presente</w:t>
      </w:r>
      <w:r w:rsidR="00EA3835">
        <w:rPr>
          <w:rFonts w:ascii="Arial" w:hAnsi="Arial" w:cs="Arial"/>
          <w:sz w:val="20"/>
          <w:szCs w:val="20"/>
        </w:rPr>
        <w:t xml:space="preserve"> </w:t>
      </w:r>
      <w:r w:rsidR="003636A2">
        <w:rPr>
          <w:rFonts w:ascii="Arial" w:hAnsi="Arial" w:cs="Arial"/>
          <w:sz w:val="20"/>
          <w:szCs w:val="20"/>
        </w:rPr>
        <w:t xml:space="preserve">la </w:t>
      </w:r>
      <w:r w:rsidR="00EA3835">
        <w:rPr>
          <w:rFonts w:ascii="Arial" w:hAnsi="Arial" w:cs="Arial"/>
          <w:sz w:val="20"/>
          <w:szCs w:val="20"/>
        </w:rPr>
        <w:t>segretaria verbalizzante</w:t>
      </w:r>
      <w:r w:rsidRPr="00E24286">
        <w:rPr>
          <w:rFonts w:ascii="Arial" w:hAnsi="Arial" w:cs="Arial"/>
          <w:sz w:val="20"/>
          <w:szCs w:val="20"/>
        </w:rPr>
        <w:t xml:space="preserve"> </w:t>
      </w:r>
      <w:r w:rsidR="001E5A03">
        <w:rPr>
          <w:rFonts w:ascii="Arial" w:hAnsi="Arial" w:cs="Arial"/>
          <w:sz w:val="20"/>
          <w:szCs w:val="20"/>
        </w:rPr>
        <w:t>dott.ssa S</w:t>
      </w:r>
      <w:r w:rsidR="00EA3835">
        <w:rPr>
          <w:rFonts w:ascii="Arial" w:hAnsi="Arial" w:cs="Arial"/>
          <w:sz w:val="20"/>
          <w:szCs w:val="20"/>
        </w:rPr>
        <w:t>ilvia Lombardi</w:t>
      </w:r>
      <w:r w:rsidR="00522A98">
        <w:rPr>
          <w:rFonts w:ascii="Arial" w:hAnsi="Arial" w:cs="Arial"/>
          <w:sz w:val="20"/>
          <w:szCs w:val="20"/>
        </w:rPr>
        <w:t>.</w:t>
      </w:r>
    </w:p>
    <w:p w:rsidR="00402DE6" w:rsidRDefault="001E5A03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</w:t>
      </w:r>
      <w:r w:rsidR="000B16A5" w:rsidRPr="00E24286">
        <w:rPr>
          <w:rFonts w:ascii="Arial" w:hAnsi="Arial" w:cs="Arial"/>
          <w:sz w:val="20"/>
          <w:szCs w:val="20"/>
        </w:rPr>
        <w:t>residente della commissione</w:t>
      </w:r>
      <w:r w:rsidR="00B275B2" w:rsidRPr="00E24286">
        <w:rPr>
          <w:rFonts w:ascii="Arial" w:hAnsi="Arial" w:cs="Arial"/>
          <w:sz w:val="20"/>
          <w:szCs w:val="20"/>
        </w:rPr>
        <w:t>, constatato legale il numero dei presenti, dichiara valida e aperta la seduta</w:t>
      </w:r>
      <w:r w:rsidR="005C4611" w:rsidRPr="00E24286">
        <w:rPr>
          <w:rFonts w:ascii="Arial" w:hAnsi="Arial" w:cs="Arial"/>
          <w:sz w:val="20"/>
          <w:szCs w:val="20"/>
        </w:rPr>
        <w:t xml:space="preserve"> </w:t>
      </w:r>
      <w:r w:rsidR="003636A2">
        <w:rPr>
          <w:rFonts w:ascii="Arial" w:hAnsi="Arial" w:cs="Arial"/>
          <w:sz w:val="20"/>
          <w:szCs w:val="20"/>
        </w:rPr>
        <w:t xml:space="preserve"> con l’esame del primo argomento all’ordine del giorno.</w:t>
      </w:r>
    </w:p>
    <w:p w:rsidR="009B0288" w:rsidRPr="004F297B" w:rsidRDefault="003636A2" w:rsidP="0031453D">
      <w:pPr>
        <w:pStyle w:val="Paragrafoelenco"/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Presidente da la parola alla dott.ssa </w:t>
      </w:r>
      <w:r w:rsidR="009B0288">
        <w:rPr>
          <w:rFonts w:ascii="Arial" w:hAnsi="Arial" w:cs="Arial"/>
          <w:sz w:val="20"/>
          <w:szCs w:val="20"/>
        </w:rPr>
        <w:t>Tedeschi che illustrerà la bozza del “</w:t>
      </w:r>
      <w:r w:rsidR="009B0288" w:rsidRPr="004F297B">
        <w:rPr>
          <w:rFonts w:ascii="Arial" w:hAnsi="Arial" w:cs="Arial"/>
          <w:sz w:val="20"/>
          <w:szCs w:val="20"/>
        </w:rPr>
        <w:t>Regolamento per la concessione del patrocinio e di contributi economici del Comune di Carrara”;</w:t>
      </w:r>
    </w:p>
    <w:p w:rsidR="003636A2" w:rsidRPr="00E24286" w:rsidRDefault="003636A2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6205" w:rsidRDefault="009B0288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Vice Segreteria sottolinea come il regolamento vigent</w:t>
      </w:r>
      <w:r w:rsidR="00522A9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risulti particolarmente datato (ris</w:t>
      </w:r>
      <w:r w:rsidR="001E5A03">
        <w:rPr>
          <w:rFonts w:ascii="Arial" w:hAnsi="Arial" w:cs="Arial"/>
          <w:sz w:val="20"/>
          <w:szCs w:val="20"/>
        </w:rPr>
        <w:t xml:space="preserve">ale al 1992) per cui si è resa </w:t>
      </w:r>
      <w:r>
        <w:rPr>
          <w:rFonts w:ascii="Arial" w:hAnsi="Arial" w:cs="Arial"/>
          <w:sz w:val="20"/>
          <w:szCs w:val="20"/>
        </w:rPr>
        <w:t>necessaria una modifica sostanziale. Gli aspetti fondamen</w:t>
      </w:r>
      <w:r w:rsidR="001E5A03">
        <w:rPr>
          <w:rFonts w:ascii="Arial" w:hAnsi="Arial" w:cs="Arial"/>
          <w:sz w:val="20"/>
          <w:szCs w:val="20"/>
        </w:rPr>
        <w:t>tali contenuti all’interno del r</w:t>
      </w:r>
      <w:r>
        <w:rPr>
          <w:rFonts w:ascii="Arial" w:hAnsi="Arial" w:cs="Arial"/>
          <w:sz w:val="20"/>
          <w:szCs w:val="20"/>
        </w:rPr>
        <w:t>egolamento riguardano</w:t>
      </w:r>
      <w:r w:rsidR="001E5A03">
        <w:rPr>
          <w:rFonts w:ascii="Arial" w:hAnsi="Arial" w:cs="Arial"/>
          <w:sz w:val="20"/>
          <w:szCs w:val="20"/>
        </w:rPr>
        <w:t xml:space="preserve"> la concessione del patrocinio </w:t>
      </w:r>
      <w:r>
        <w:rPr>
          <w:rFonts w:ascii="Arial" w:hAnsi="Arial" w:cs="Arial"/>
          <w:sz w:val="20"/>
          <w:szCs w:val="20"/>
        </w:rPr>
        <w:t>e la concessione dei contribu</w:t>
      </w:r>
      <w:r w:rsidR="000B32BE">
        <w:rPr>
          <w:rFonts w:ascii="Arial" w:hAnsi="Arial" w:cs="Arial"/>
          <w:sz w:val="20"/>
          <w:szCs w:val="20"/>
        </w:rPr>
        <w:t>ti economici: per i patrocini l</w:t>
      </w:r>
      <w:r w:rsidR="00522A98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iter è rimasto fondamentalmente inalterato mentre per i contributi economici si è provveduto ad un profonda rivisitazione del testo attualmente in vigore, aggiornandolo all’attuale normativa</w:t>
      </w:r>
      <w:r w:rsidR="000012EB">
        <w:rPr>
          <w:rFonts w:ascii="Arial" w:hAnsi="Arial" w:cs="Arial"/>
          <w:sz w:val="20"/>
          <w:szCs w:val="20"/>
        </w:rPr>
        <w:t>. I contribu</w:t>
      </w:r>
      <w:r w:rsidR="001E5A03">
        <w:rPr>
          <w:rFonts w:ascii="Arial" w:hAnsi="Arial" w:cs="Arial"/>
          <w:sz w:val="20"/>
          <w:szCs w:val="20"/>
        </w:rPr>
        <w:t xml:space="preserve">ti verranno concessi a seguito </w:t>
      </w:r>
      <w:r w:rsidR="000012EB">
        <w:rPr>
          <w:rFonts w:ascii="Arial" w:hAnsi="Arial" w:cs="Arial"/>
          <w:sz w:val="20"/>
          <w:szCs w:val="20"/>
        </w:rPr>
        <w:t xml:space="preserve">di atti deliberativi della giunta </w:t>
      </w:r>
      <w:r w:rsidR="001E5A03">
        <w:rPr>
          <w:rFonts w:ascii="Arial" w:hAnsi="Arial" w:cs="Arial"/>
          <w:sz w:val="20"/>
          <w:szCs w:val="20"/>
        </w:rPr>
        <w:t>all’interno dei quali saranno indicati</w:t>
      </w:r>
      <w:r w:rsidR="000012EB">
        <w:rPr>
          <w:rFonts w:ascii="Arial" w:hAnsi="Arial" w:cs="Arial"/>
          <w:sz w:val="20"/>
          <w:szCs w:val="20"/>
        </w:rPr>
        <w:t xml:space="preserve"> i criteri generali per ricevere i contributi. La delibera</w:t>
      </w:r>
      <w:r w:rsidR="001E5A03">
        <w:rPr>
          <w:rFonts w:ascii="Arial" w:hAnsi="Arial" w:cs="Arial"/>
          <w:sz w:val="20"/>
          <w:szCs w:val="20"/>
        </w:rPr>
        <w:t xml:space="preserve"> costituirà l’atto presupposto, a seguito del quale, </w:t>
      </w:r>
      <w:r w:rsidR="000012EB">
        <w:rPr>
          <w:rFonts w:ascii="Arial" w:hAnsi="Arial" w:cs="Arial"/>
          <w:sz w:val="20"/>
          <w:szCs w:val="20"/>
        </w:rPr>
        <w:t>i settori interessati potranno fare specifici bandi per la concessione dei contributi.</w:t>
      </w:r>
    </w:p>
    <w:p w:rsidR="00C26205" w:rsidRDefault="000012EB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Particolare attenzione è rivolta alla rendicontazione, che dovrà essere puntuale e dettagliata</w:t>
      </w:r>
      <w:r w:rsidR="00522A98">
        <w:rPr>
          <w:rFonts w:ascii="Arial" w:hAnsi="Arial" w:cs="Arial"/>
          <w:sz w:val="20"/>
          <w:szCs w:val="20"/>
        </w:rPr>
        <w:t>. E’ previsto poi un contributo straordinario, per l’importo massimo di 500,00 euro in favore di enti senza scopo di lucro ed in deroga alle ordinarie procedure di programmazione.</w:t>
      </w:r>
      <w:r w:rsidR="003F7DF2">
        <w:rPr>
          <w:rFonts w:ascii="Arial" w:hAnsi="Arial" w:cs="Arial"/>
          <w:sz w:val="20"/>
          <w:szCs w:val="20"/>
        </w:rPr>
        <w:t xml:space="preserve"> Il contributo può anche</w:t>
      </w:r>
      <w:r w:rsidR="001E5A03">
        <w:rPr>
          <w:rFonts w:ascii="Arial" w:hAnsi="Arial" w:cs="Arial"/>
          <w:sz w:val="20"/>
          <w:szCs w:val="20"/>
        </w:rPr>
        <w:t xml:space="preserve"> </w:t>
      </w:r>
      <w:r w:rsidR="001E5A03">
        <w:rPr>
          <w:rFonts w:ascii="Arial" w:hAnsi="Arial" w:cs="Arial"/>
          <w:sz w:val="20"/>
          <w:szCs w:val="20"/>
        </w:rPr>
        <w:lastRenderedPageBreak/>
        <w:t xml:space="preserve">essere concesso </w:t>
      </w:r>
      <w:r w:rsidR="003F7DF2">
        <w:rPr>
          <w:rFonts w:ascii="Arial" w:hAnsi="Arial" w:cs="Arial"/>
          <w:sz w:val="20"/>
          <w:szCs w:val="20"/>
        </w:rPr>
        <w:t xml:space="preserve">anche ad associazioni che svolgono attività di lucro ma solo in presenza di specifiche motivazioni elencate nell’art 5 del Regolamento (es. iniziative specifiche devolvono gli utili in beneficienza).Il consigliere </w:t>
      </w:r>
      <w:proofErr w:type="spellStart"/>
      <w:r w:rsidR="003F7DF2">
        <w:rPr>
          <w:rFonts w:ascii="Arial" w:hAnsi="Arial" w:cs="Arial"/>
          <w:sz w:val="20"/>
          <w:szCs w:val="20"/>
        </w:rPr>
        <w:t>Marchetti</w:t>
      </w:r>
      <w:proofErr w:type="spellEnd"/>
      <w:r w:rsidR="003F7DF2">
        <w:rPr>
          <w:rFonts w:ascii="Arial" w:hAnsi="Arial" w:cs="Arial"/>
          <w:sz w:val="20"/>
          <w:szCs w:val="20"/>
        </w:rPr>
        <w:t xml:space="preserve"> chiede se i beneficiari possono essere anche ditte individuali. La dott.ssa Tedeschi spiega che il contributo è ammesso ma sempre in presenza di </w:t>
      </w:r>
      <w:r w:rsidR="00B67305">
        <w:rPr>
          <w:rFonts w:ascii="Arial" w:hAnsi="Arial" w:cs="Arial"/>
          <w:sz w:val="20"/>
          <w:szCs w:val="20"/>
        </w:rPr>
        <w:t>motivazioni specifiche.</w:t>
      </w:r>
    </w:p>
    <w:p w:rsidR="00FC3F23" w:rsidRDefault="00B6730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presidente ringrazia la Vice Segretaria per le spiegazioni fornite e passa al secondo argomento all’ordine del giorno.</w:t>
      </w:r>
    </w:p>
    <w:p w:rsidR="00B67305" w:rsidRDefault="00B6730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7305" w:rsidRPr="00B67305" w:rsidRDefault="00B67305" w:rsidP="00C26205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67305">
        <w:rPr>
          <w:rFonts w:ascii="Arial" w:hAnsi="Arial" w:cs="Arial"/>
          <w:b/>
          <w:sz w:val="20"/>
          <w:szCs w:val="20"/>
        </w:rPr>
        <w:t>Approvazione verbale del 13 settembre 2023.</w:t>
      </w:r>
    </w:p>
    <w:p w:rsidR="00B67305" w:rsidRDefault="00B6730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7305" w:rsidRDefault="00B67305" w:rsidP="00B673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7305">
        <w:rPr>
          <w:rFonts w:ascii="Arial" w:hAnsi="Arial" w:cs="Arial"/>
          <w:sz w:val="20"/>
          <w:szCs w:val="20"/>
          <w:u w:val="single"/>
        </w:rPr>
        <w:t>Favorevoli</w:t>
      </w:r>
      <w:r>
        <w:rPr>
          <w:rFonts w:ascii="Arial" w:hAnsi="Arial" w:cs="Arial"/>
          <w:sz w:val="20"/>
          <w:szCs w:val="20"/>
        </w:rPr>
        <w:t xml:space="preserve">: Genovesi </w:t>
      </w:r>
      <w:r w:rsidRPr="00E24286">
        <w:rPr>
          <w:rFonts w:ascii="Arial" w:hAnsi="Arial" w:cs="Arial"/>
          <w:sz w:val="20"/>
          <w:szCs w:val="20"/>
        </w:rPr>
        <w:t xml:space="preserve">Sirio, </w:t>
      </w:r>
      <w:proofErr w:type="spellStart"/>
      <w:r>
        <w:rPr>
          <w:rFonts w:ascii="Arial" w:hAnsi="Arial" w:cs="Arial"/>
          <w:sz w:val="20"/>
          <w:szCs w:val="20"/>
        </w:rPr>
        <w:t>Barghini</w:t>
      </w:r>
      <w:proofErr w:type="spellEnd"/>
      <w:r>
        <w:rPr>
          <w:rFonts w:ascii="Arial" w:hAnsi="Arial" w:cs="Arial"/>
          <w:sz w:val="20"/>
          <w:szCs w:val="20"/>
        </w:rPr>
        <w:t xml:space="preserve"> Silvia,  </w:t>
      </w:r>
      <w:proofErr w:type="spellStart"/>
      <w:r>
        <w:rPr>
          <w:rFonts w:ascii="Arial" w:hAnsi="Arial" w:cs="Arial"/>
          <w:sz w:val="20"/>
          <w:szCs w:val="20"/>
        </w:rPr>
        <w:t>Marchetti</w:t>
      </w:r>
      <w:proofErr w:type="spellEnd"/>
      <w:r>
        <w:rPr>
          <w:rFonts w:ascii="Arial" w:hAnsi="Arial" w:cs="Arial"/>
          <w:sz w:val="20"/>
          <w:szCs w:val="20"/>
        </w:rPr>
        <w:t xml:space="preserve"> Nicola, Butteri Marzia, Castelli Augusto </w:t>
      </w:r>
    </w:p>
    <w:p w:rsidR="00B67305" w:rsidRDefault="00B6730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453D">
        <w:rPr>
          <w:rFonts w:ascii="Arial" w:hAnsi="Arial" w:cs="Arial"/>
          <w:sz w:val="20"/>
          <w:szCs w:val="20"/>
          <w:u w:val="single"/>
        </w:rPr>
        <w:t>Contrari</w:t>
      </w:r>
      <w:r>
        <w:rPr>
          <w:rFonts w:ascii="Arial" w:hAnsi="Arial" w:cs="Arial"/>
          <w:sz w:val="20"/>
          <w:szCs w:val="20"/>
        </w:rPr>
        <w:t xml:space="preserve"> :0</w:t>
      </w:r>
    </w:p>
    <w:p w:rsidR="00B67305" w:rsidRDefault="00B6730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453D">
        <w:rPr>
          <w:rFonts w:ascii="Arial" w:hAnsi="Arial" w:cs="Arial"/>
          <w:sz w:val="20"/>
          <w:szCs w:val="20"/>
          <w:u w:val="single"/>
        </w:rPr>
        <w:t>Astenuti</w:t>
      </w:r>
      <w:r>
        <w:rPr>
          <w:rFonts w:ascii="Arial" w:hAnsi="Arial" w:cs="Arial"/>
          <w:sz w:val="20"/>
          <w:szCs w:val="20"/>
        </w:rPr>
        <w:t>:0</w:t>
      </w:r>
    </w:p>
    <w:p w:rsidR="00B67305" w:rsidRPr="00E24286" w:rsidRDefault="00B6730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presidente dichiara approvato il verbale relativo alla riunione del 13 settembre 2023.</w:t>
      </w:r>
    </w:p>
    <w:p w:rsidR="00793E76" w:rsidRPr="006D2A6C" w:rsidRDefault="0047050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A6C">
        <w:rPr>
          <w:rFonts w:ascii="Arial" w:hAnsi="Arial" w:cs="Arial"/>
          <w:sz w:val="20"/>
          <w:szCs w:val="20"/>
        </w:rPr>
        <w:t>Non essendoci altri argo</w:t>
      </w:r>
      <w:r w:rsidR="00381B38" w:rsidRPr="006D2A6C">
        <w:rPr>
          <w:rFonts w:ascii="Arial" w:hAnsi="Arial" w:cs="Arial"/>
          <w:sz w:val="20"/>
          <w:szCs w:val="20"/>
        </w:rPr>
        <w:t>menti all’ordine del giorno il p</w:t>
      </w:r>
      <w:r w:rsidRPr="006D2A6C">
        <w:rPr>
          <w:rFonts w:ascii="Arial" w:hAnsi="Arial" w:cs="Arial"/>
          <w:sz w:val="20"/>
          <w:szCs w:val="20"/>
        </w:rPr>
        <w:t xml:space="preserve">residente dichiara chiusa la seduta alle ore </w:t>
      </w:r>
    </w:p>
    <w:p w:rsidR="00793E76" w:rsidRPr="006D2A6C" w:rsidRDefault="00B6730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14,45.</w:t>
      </w:r>
    </w:p>
    <w:p w:rsidR="006D2A6C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37E5" w:rsidRPr="006D2A6C" w:rsidRDefault="00EA37E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A6C">
        <w:rPr>
          <w:rFonts w:ascii="Arial" w:hAnsi="Arial" w:cs="Arial"/>
          <w:sz w:val="20"/>
          <w:szCs w:val="20"/>
        </w:rPr>
        <w:t xml:space="preserve">La segretaria verbalizzante </w:t>
      </w:r>
      <w:r w:rsidR="00E466D8">
        <w:rPr>
          <w:rFonts w:ascii="Arial" w:hAnsi="Arial" w:cs="Arial"/>
          <w:sz w:val="20"/>
          <w:szCs w:val="20"/>
        </w:rPr>
        <w:t>.</w:t>
      </w:r>
    </w:p>
    <w:p w:rsidR="006D2A6C" w:rsidRPr="006D2A6C" w:rsidRDefault="002D47E3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F.to </w:t>
      </w:r>
      <w:r w:rsidR="001E5A03">
        <w:rPr>
          <w:rFonts w:ascii="Arial" w:hAnsi="Arial" w:cs="Arial"/>
          <w:sz w:val="20"/>
          <w:szCs w:val="20"/>
        </w:rPr>
        <w:t>Silvia Lombardi</w:t>
      </w:r>
    </w:p>
    <w:p w:rsidR="00EA37E5" w:rsidRPr="00EA3835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381B38" w:rsidRPr="00EA3835">
        <w:rPr>
          <w:rFonts w:ascii="Arial" w:hAnsi="Arial" w:cs="Arial"/>
          <w:sz w:val="20"/>
          <w:szCs w:val="20"/>
        </w:rPr>
        <w:t>Il p</w:t>
      </w:r>
      <w:r w:rsidR="00EA37E5" w:rsidRPr="00EA3835">
        <w:rPr>
          <w:rFonts w:ascii="Arial" w:hAnsi="Arial" w:cs="Arial"/>
          <w:sz w:val="20"/>
          <w:szCs w:val="20"/>
        </w:rPr>
        <w:t>residente</w:t>
      </w:r>
      <w:r w:rsidR="00381B38" w:rsidRPr="00EA3835">
        <w:rPr>
          <w:rFonts w:ascii="Arial" w:hAnsi="Arial" w:cs="Arial"/>
          <w:sz w:val="20"/>
          <w:szCs w:val="20"/>
        </w:rPr>
        <w:t xml:space="preserve"> della commissione 1^</w:t>
      </w:r>
    </w:p>
    <w:p w:rsidR="00B542DC" w:rsidRPr="00EA3835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2D47E3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 xml:space="preserve"> </w:t>
      </w:r>
      <w:r w:rsidR="00EA37E5" w:rsidRPr="00EA3835">
        <w:rPr>
          <w:rFonts w:ascii="Arial" w:hAnsi="Arial" w:cs="Arial"/>
          <w:sz w:val="20"/>
          <w:szCs w:val="20"/>
        </w:rPr>
        <w:t xml:space="preserve">Sirio Genovesi </w:t>
      </w:r>
    </w:p>
    <w:p w:rsidR="00E4163E" w:rsidRPr="00C26205" w:rsidRDefault="00E4163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62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E4163E" w:rsidRPr="00C26205" w:rsidRDefault="00E4163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4163E" w:rsidRPr="00C26205" w:rsidSect="00480027">
      <w:headerReference w:type="default" r:id="rId7"/>
      <w:footerReference w:type="default" r:id="rId8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527" w:rsidRDefault="00577527" w:rsidP="00281EA7">
      <w:pPr>
        <w:spacing w:after="0" w:line="240" w:lineRule="auto"/>
      </w:pPr>
      <w:r>
        <w:separator/>
      </w:r>
    </w:p>
  </w:endnote>
  <w:endnote w:type="continuationSeparator" w:id="0">
    <w:p w:rsidR="00577527" w:rsidRDefault="00577527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08" w:rsidRDefault="00D54E08">
    <w:pPr>
      <w:pStyle w:val="Pidipagina"/>
    </w:pPr>
    <w:r>
      <w:t xml:space="preserve">Verbale </w:t>
    </w:r>
    <w:r w:rsidR="000B32BE">
      <w:t xml:space="preserve">13 dicembre </w:t>
    </w:r>
    <w:r>
      <w:t xml:space="preserve"> 2023</w:t>
    </w:r>
  </w:p>
  <w:p w:rsidR="00D54E08" w:rsidRDefault="00D54E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527" w:rsidRDefault="00577527" w:rsidP="00281EA7">
      <w:pPr>
        <w:spacing w:after="0" w:line="240" w:lineRule="auto"/>
      </w:pPr>
      <w:r>
        <w:separator/>
      </w:r>
    </w:p>
  </w:footnote>
  <w:footnote w:type="continuationSeparator" w:id="0">
    <w:p w:rsidR="00577527" w:rsidRDefault="00577527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7D05A0"/>
    <w:multiLevelType w:val="hybridMultilevel"/>
    <w:tmpl w:val="DAFEFA28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A2E29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9A52516"/>
    <w:multiLevelType w:val="hybridMultilevel"/>
    <w:tmpl w:val="0F963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AF07E5"/>
    <w:multiLevelType w:val="hybridMultilevel"/>
    <w:tmpl w:val="373E91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630D77"/>
    <w:multiLevelType w:val="hybridMultilevel"/>
    <w:tmpl w:val="5FFCC0C8"/>
    <w:lvl w:ilvl="0" w:tplc="C800621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EE4AB3"/>
    <w:multiLevelType w:val="hybridMultilevel"/>
    <w:tmpl w:val="7EF2B166"/>
    <w:lvl w:ilvl="0" w:tplc="C80062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37068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BA75AF0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C6114"/>
    <w:multiLevelType w:val="hybridMultilevel"/>
    <w:tmpl w:val="2E92FA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15"/>
  </w:num>
  <w:num w:numId="7">
    <w:abstractNumId w:val="13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2"/>
  </w:num>
  <w:num w:numId="13">
    <w:abstractNumId w:val="9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012EB"/>
    <w:rsid w:val="00003758"/>
    <w:rsid w:val="00006C03"/>
    <w:rsid w:val="00021C71"/>
    <w:rsid w:val="00024EF9"/>
    <w:rsid w:val="000343BB"/>
    <w:rsid w:val="00041B20"/>
    <w:rsid w:val="00054ABA"/>
    <w:rsid w:val="00067AE0"/>
    <w:rsid w:val="00067E0A"/>
    <w:rsid w:val="00070013"/>
    <w:rsid w:val="00070ECA"/>
    <w:rsid w:val="000717BF"/>
    <w:rsid w:val="000724D8"/>
    <w:rsid w:val="000743A7"/>
    <w:rsid w:val="00074A85"/>
    <w:rsid w:val="00074F1D"/>
    <w:rsid w:val="00076772"/>
    <w:rsid w:val="00080E9B"/>
    <w:rsid w:val="00087876"/>
    <w:rsid w:val="000A1C0C"/>
    <w:rsid w:val="000A2234"/>
    <w:rsid w:val="000A3999"/>
    <w:rsid w:val="000A5F15"/>
    <w:rsid w:val="000B16A5"/>
    <w:rsid w:val="000B32BE"/>
    <w:rsid w:val="000B4099"/>
    <w:rsid w:val="000B61A7"/>
    <w:rsid w:val="000C347D"/>
    <w:rsid w:val="000C5829"/>
    <w:rsid w:val="000D42B8"/>
    <w:rsid w:val="000D47EF"/>
    <w:rsid w:val="000D6BDF"/>
    <w:rsid w:val="000E3C4F"/>
    <w:rsid w:val="00100F5F"/>
    <w:rsid w:val="00104430"/>
    <w:rsid w:val="00110E39"/>
    <w:rsid w:val="00113653"/>
    <w:rsid w:val="00113655"/>
    <w:rsid w:val="001205BC"/>
    <w:rsid w:val="00124A76"/>
    <w:rsid w:val="00126BD9"/>
    <w:rsid w:val="00135DFA"/>
    <w:rsid w:val="00145629"/>
    <w:rsid w:val="0015442D"/>
    <w:rsid w:val="00163A92"/>
    <w:rsid w:val="00175F8A"/>
    <w:rsid w:val="001772EC"/>
    <w:rsid w:val="00177F9F"/>
    <w:rsid w:val="00182B0A"/>
    <w:rsid w:val="0019673B"/>
    <w:rsid w:val="0019773F"/>
    <w:rsid w:val="001A5C08"/>
    <w:rsid w:val="001A6B42"/>
    <w:rsid w:val="001B28B3"/>
    <w:rsid w:val="001E5A03"/>
    <w:rsid w:val="001F1AC0"/>
    <w:rsid w:val="001F397E"/>
    <w:rsid w:val="001F7ACC"/>
    <w:rsid w:val="00200986"/>
    <w:rsid w:val="00203809"/>
    <w:rsid w:val="00203937"/>
    <w:rsid w:val="002134CF"/>
    <w:rsid w:val="002303B4"/>
    <w:rsid w:val="00241D7C"/>
    <w:rsid w:val="00250634"/>
    <w:rsid w:val="00251A55"/>
    <w:rsid w:val="0025713B"/>
    <w:rsid w:val="00281EA7"/>
    <w:rsid w:val="00282CC7"/>
    <w:rsid w:val="00283551"/>
    <w:rsid w:val="00290C3F"/>
    <w:rsid w:val="00291ADF"/>
    <w:rsid w:val="00293A4C"/>
    <w:rsid w:val="002B0512"/>
    <w:rsid w:val="002B3E35"/>
    <w:rsid w:val="002B4ABC"/>
    <w:rsid w:val="002C305B"/>
    <w:rsid w:val="002C7D5B"/>
    <w:rsid w:val="002D08AF"/>
    <w:rsid w:val="002D2BC3"/>
    <w:rsid w:val="002D47E3"/>
    <w:rsid w:val="002D58A7"/>
    <w:rsid w:val="002D6D9D"/>
    <w:rsid w:val="002E1EA7"/>
    <w:rsid w:val="002E5C0B"/>
    <w:rsid w:val="002F7262"/>
    <w:rsid w:val="00307358"/>
    <w:rsid w:val="0031453D"/>
    <w:rsid w:val="00324193"/>
    <w:rsid w:val="003278A2"/>
    <w:rsid w:val="00333870"/>
    <w:rsid w:val="003418D1"/>
    <w:rsid w:val="00342CBB"/>
    <w:rsid w:val="003437F5"/>
    <w:rsid w:val="003442E3"/>
    <w:rsid w:val="0034450A"/>
    <w:rsid w:val="00344BCE"/>
    <w:rsid w:val="003636A2"/>
    <w:rsid w:val="00377A7A"/>
    <w:rsid w:val="003816AB"/>
    <w:rsid w:val="00381B38"/>
    <w:rsid w:val="0038601F"/>
    <w:rsid w:val="00387557"/>
    <w:rsid w:val="00390E8D"/>
    <w:rsid w:val="0039168D"/>
    <w:rsid w:val="003928B0"/>
    <w:rsid w:val="003A4EBD"/>
    <w:rsid w:val="003B1B33"/>
    <w:rsid w:val="003B3F06"/>
    <w:rsid w:val="003B6B7A"/>
    <w:rsid w:val="003C3B73"/>
    <w:rsid w:val="003C5C3D"/>
    <w:rsid w:val="003D0A5B"/>
    <w:rsid w:val="003D7367"/>
    <w:rsid w:val="003E19F2"/>
    <w:rsid w:val="003E59B2"/>
    <w:rsid w:val="003F19A9"/>
    <w:rsid w:val="003F3823"/>
    <w:rsid w:val="003F653B"/>
    <w:rsid w:val="003F7DF2"/>
    <w:rsid w:val="00402DE6"/>
    <w:rsid w:val="00414B82"/>
    <w:rsid w:val="00420DB1"/>
    <w:rsid w:val="004332DE"/>
    <w:rsid w:val="00433755"/>
    <w:rsid w:val="004478AA"/>
    <w:rsid w:val="00460C57"/>
    <w:rsid w:val="0047050C"/>
    <w:rsid w:val="00477D6A"/>
    <w:rsid w:val="00480027"/>
    <w:rsid w:val="004852F7"/>
    <w:rsid w:val="004878E6"/>
    <w:rsid w:val="00487C3B"/>
    <w:rsid w:val="004B17BB"/>
    <w:rsid w:val="004C278D"/>
    <w:rsid w:val="004D1433"/>
    <w:rsid w:val="004F297B"/>
    <w:rsid w:val="005025AE"/>
    <w:rsid w:val="00516013"/>
    <w:rsid w:val="005167AF"/>
    <w:rsid w:val="00522A98"/>
    <w:rsid w:val="00526F0E"/>
    <w:rsid w:val="00532FC6"/>
    <w:rsid w:val="005425B4"/>
    <w:rsid w:val="00542DE8"/>
    <w:rsid w:val="00546367"/>
    <w:rsid w:val="005464DB"/>
    <w:rsid w:val="00554B0D"/>
    <w:rsid w:val="00563D07"/>
    <w:rsid w:val="00577527"/>
    <w:rsid w:val="005A03DC"/>
    <w:rsid w:val="005B63DC"/>
    <w:rsid w:val="005C1CBB"/>
    <w:rsid w:val="005C3DC8"/>
    <w:rsid w:val="005C4561"/>
    <w:rsid w:val="005C4611"/>
    <w:rsid w:val="005D2594"/>
    <w:rsid w:val="005D3769"/>
    <w:rsid w:val="005D447C"/>
    <w:rsid w:val="005E0480"/>
    <w:rsid w:val="005E154F"/>
    <w:rsid w:val="005E4D79"/>
    <w:rsid w:val="0060121B"/>
    <w:rsid w:val="006044E9"/>
    <w:rsid w:val="0061789B"/>
    <w:rsid w:val="0062538F"/>
    <w:rsid w:val="00642EED"/>
    <w:rsid w:val="006447E8"/>
    <w:rsid w:val="006502F7"/>
    <w:rsid w:val="00652A09"/>
    <w:rsid w:val="00664660"/>
    <w:rsid w:val="00665AC5"/>
    <w:rsid w:val="0067316C"/>
    <w:rsid w:val="00673186"/>
    <w:rsid w:val="00682831"/>
    <w:rsid w:val="00690835"/>
    <w:rsid w:val="006960BA"/>
    <w:rsid w:val="006A13F1"/>
    <w:rsid w:val="006A58E3"/>
    <w:rsid w:val="006B55CB"/>
    <w:rsid w:val="006C113E"/>
    <w:rsid w:val="006D2A6C"/>
    <w:rsid w:val="006E131A"/>
    <w:rsid w:val="006E13CD"/>
    <w:rsid w:val="0070142F"/>
    <w:rsid w:val="007213F2"/>
    <w:rsid w:val="00722E2B"/>
    <w:rsid w:val="007232A9"/>
    <w:rsid w:val="00725DF9"/>
    <w:rsid w:val="00732B09"/>
    <w:rsid w:val="007516A5"/>
    <w:rsid w:val="00760BB4"/>
    <w:rsid w:val="00763CD0"/>
    <w:rsid w:val="00764288"/>
    <w:rsid w:val="00764558"/>
    <w:rsid w:val="007711DA"/>
    <w:rsid w:val="00785C63"/>
    <w:rsid w:val="00793E76"/>
    <w:rsid w:val="007A5FDE"/>
    <w:rsid w:val="007B5048"/>
    <w:rsid w:val="007C6A16"/>
    <w:rsid w:val="007D3424"/>
    <w:rsid w:val="007D6C58"/>
    <w:rsid w:val="007D749A"/>
    <w:rsid w:val="007E23A9"/>
    <w:rsid w:val="007F137B"/>
    <w:rsid w:val="007F46AE"/>
    <w:rsid w:val="007F7941"/>
    <w:rsid w:val="00803CDB"/>
    <w:rsid w:val="00804C76"/>
    <w:rsid w:val="0080587B"/>
    <w:rsid w:val="00807453"/>
    <w:rsid w:val="0081387E"/>
    <w:rsid w:val="00821FB2"/>
    <w:rsid w:val="00823D4F"/>
    <w:rsid w:val="00826AC9"/>
    <w:rsid w:val="0083444A"/>
    <w:rsid w:val="00847B1E"/>
    <w:rsid w:val="00853256"/>
    <w:rsid w:val="00863EFC"/>
    <w:rsid w:val="00865838"/>
    <w:rsid w:val="008759F5"/>
    <w:rsid w:val="00877383"/>
    <w:rsid w:val="00877E6E"/>
    <w:rsid w:val="0088788D"/>
    <w:rsid w:val="00891830"/>
    <w:rsid w:val="00891CF8"/>
    <w:rsid w:val="00893AFD"/>
    <w:rsid w:val="00894F93"/>
    <w:rsid w:val="008A1D30"/>
    <w:rsid w:val="008A28F1"/>
    <w:rsid w:val="008B1742"/>
    <w:rsid w:val="008B3090"/>
    <w:rsid w:val="008B487D"/>
    <w:rsid w:val="008C0C95"/>
    <w:rsid w:val="008C20BF"/>
    <w:rsid w:val="008C2DE8"/>
    <w:rsid w:val="008D6A98"/>
    <w:rsid w:val="008D6B5A"/>
    <w:rsid w:val="008E6FBA"/>
    <w:rsid w:val="00902B49"/>
    <w:rsid w:val="00910D8A"/>
    <w:rsid w:val="00914784"/>
    <w:rsid w:val="009202B8"/>
    <w:rsid w:val="0092769F"/>
    <w:rsid w:val="00932698"/>
    <w:rsid w:val="009342E4"/>
    <w:rsid w:val="00934859"/>
    <w:rsid w:val="00935501"/>
    <w:rsid w:val="00940676"/>
    <w:rsid w:val="00940C70"/>
    <w:rsid w:val="0094408B"/>
    <w:rsid w:val="009504CF"/>
    <w:rsid w:val="00956C70"/>
    <w:rsid w:val="0095704F"/>
    <w:rsid w:val="00960FB1"/>
    <w:rsid w:val="00973E69"/>
    <w:rsid w:val="009766DA"/>
    <w:rsid w:val="00981052"/>
    <w:rsid w:val="0098125F"/>
    <w:rsid w:val="00984F5C"/>
    <w:rsid w:val="00990284"/>
    <w:rsid w:val="00992C5E"/>
    <w:rsid w:val="009A191E"/>
    <w:rsid w:val="009B0288"/>
    <w:rsid w:val="009C4556"/>
    <w:rsid w:val="009C70BD"/>
    <w:rsid w:val="009D3A78"/>
    <w:rsid w:val="009D3D14"/>
    <w:rsid w:val="009D62E3"/>
    <w:rsid w:val="009E20DE"/>
    <w:rsid w:val="009E3661"/>
    <w:rsid w:val="009F7088"/>
    <w:rsid w:val="009F7F88"/>
    <w:rsid w:val="00A016C0"/>
    <w:rsid w:val="00A052DA"/>
    <w:rsid w:val="00A1374A"/>
    <w:rsid w:val="00A21595"/>
    <w:rsid w:val="00A25CC5"/>
    <w:rsid w:val="00A32823"/>
    <w:rsid w:val="00A33F4D"/>
    <w:rsid w:val="00A34E82"/>
    <w:rsid w:val="00A35E74"/>
    <w:rsid w:val="00A746ED"/>
    <w:rsid w:val="00A7714A"/>
    <w:rsid w:val="00A82980"/>
    <w:rsid w:val="00A8462E"/>
    <w:rsid w:val="00A8516A"/>
    <w:rsid w:val="00A900C5"/>
    <w:rsid w:val="00A93A5A"/>
    <w:rsid w:val="00AA51B0"/>
    <w:rsid w:val="00AB065A"/>
    <w:rsid w:val="00AB0C06"/>
    <w:rsid w:val="00AC40E2"/>
    <w:rsid w:val="00AC72F5"/>
    <w:rsid w:val="00AC7627"/>
    <w:rsid w:val="00AD77BA"/>
    <w:rsid w:val="00AF2FF1"/>
    <w:rsid w:val="00B0067E"/>
    <w:rsid w:val="00B01A1A"/>
    <w:rsid w:val="00B030AE"/>
    <w:rsid w:val="00B06684"/>
    <w:rsid w:val="00B14B96"/>
    <w:rsid w:val="00B275B2"/>
    <w:rsid w:val="00B41D1E"/>
    <w:rsid w:val="00B44BBA"/>
    <w:rsid w:val="00B47E40"/>
    <w:rsid w:val="00B542DC"/>
    <w:rsid w:val="00B571E3"/>
    <w:rsid w:val="00B65DA9"/>
    <w:rsid w:val="00B67305"/>
    <w:rsid w:val="00B768B0"/>
    <w:rsid w:val="00B82823"/>
    <w:rsid w:val="00B90E78"/>
    <w:rsid w:val="00B93D70"/>
    <w:rsid w:val="00B966E4"/>
    <w:rsid w:val="00BA2B01"/>
    <w:rsid w:val="00BA37DA"/>
    <w:rsid w:val="00BA50C4"/>
    <w:rsid w:val="00BA68E8"/>
    <w:rsid w:val="00BB4B00"/>
    <w:rsid w:val="00BC671B"/>
    <w:rsid w:val="00BD77A8"/>
    <w:rsid w:val="00BE2715"/>
    <w:rsid w:val="00BE58A0"/>
    <w:rsid w:val="00BF1C08"/>
    <w:rsid w:val="00BF4D05"/>
    <w:rsid w:val="00C018B7"/>
    <w:rsid w:val="00C0404D"/>
    <w:rsid w:val="00C13237"/>
    <w:rsid w:val="00C21301"/>
    <w:rsid w:val="00C215D2"/>
    <w:rsid w:val="00C245D5"/>
    <w:rsid w:val="00C26205"/>
    <w:rsid w:val="00C31C13"/>
    <w:rsid w:val="00C65F36"/>
    <w:rsid w:val="00C76F9B"/>
    <w:rsid w:val="00C81703"/>
    <w:rsid w:val="00C86590"/>
    <w:rsid w:val="00C871A4"/>
    <w:rsid w:val="00C90E1A"/>
    <w:rsid w:val="00CB10ED"/>
    <w:rsid w:val="00CB5769"/>
    <w:rsid w:val="00CC21CA"/>
    <w:rsid w:val="00CC61B5"/>
    <w:rsid w:val="00CC7AC7"/>
    <w:rsid w:val="00CD5195"/>
    <w:rsid w:val="00CD74ED"/>
    <w:rsid w:val="00CD7F80"/>
    <w:rsid w:val="00CE1F28"/>
    <w:rsid w:val="00CE2A61"/>
    <w:rsid w:val="00CF0FD7"/>
    <w:rsid w:val="00CF47AE"/>
    <w:rsid w:val="00CF7CCE"/>
    <w:rsid w:val="00D03835"/>
    <w:rsid w:val="00D07B65"/>
    <w:rsid w:val="00D10522"/>
    <w:rsid w:val="00D10CB4"/>
    <w:rsid w:val="00D14F41"/>
    <w:rsid w:val="00D22E8C"/>
    <w:rsid w:val="00D230CE"/>
    <w:rsid w:val="00D47572"/>
    <w:rsid w:val="00D54E08"/>
    <w:rsid w:val="00D61F97"/>
    <w:rsid w:val="00D627C6"/>
    <w:rsid w:val="00D721FB"/>
    <w:rsid w:val="00D8017A"/>
    <w:rsid w:val="00D86A52"/>
    <w:rsid w:val="00DA35F4"/>
    <w:rsid w:val="00DB1DB2"/>
    <w:rsid w:val="00DB78DA"/>
    <w:rsid w:val="00DE0F15"/>
    <w:rsid w:val="00DE6EFB"/>
    <w:rsid w:val="00DE750D"/>
    <w:rsid w:val="00DF7CBC"/>
    <w:rsid w:val="00E14E86"/>
    <w:rsid w:val="00E24286"/>
    <w:rsid w:val="00E25E94"/>
    <w:rsid w:val="00E26B88"/>
    <w:rsid w:val="00E32666"/>
    <w:rsid w:val="00E32996"/>
    <w:rsid w:val="00E358BB"/>
    <w:rsid w:val="00E4163E"/>
    <w:rsid w:val="00E466D8"/>
    <w:rsid w:val="00E479E3"/>
    <w:rsid w:val="00E63B0C"/>
    <w:rsid w:val="00E708AA"/>
    <w:rsid w:val="00E7456C"/>
    <w:rsid w:val="00E817F7"/>
    <w:rsid w:val="00E82B09"/>
    <w:rsid w:val="00E94D66"/>
    <w:rsid w:val="00E96436"/>
    <w:rsid w:val="00EA14E2"/>
    <w:rsid w:val="00EA37E5"/>
    <w:rsid w:val="00EA3835"/>
    <w:rsid w:val="00EB0CD4"/>
    <w:rsid w:val="00EB5BA3"/>
    <w:rsid w:val="00EB5ECE"/>
    <w:rsid w:val="00EB694C"/>
    <w:rsid w:val="00EB6B87"/>
    <w:rsid w:val="00EC1BC8"/>
    <w:rsid w:val="00EC226B"/>
    <w:rsid w:val="00EC4E6A"/>
    <w:rsid w:val="00EC7ACC"/>
    <w:rsid w:val="00EE115F"/>
    <w:rsid w:val="00EE1EFB"/>
    <w:rsid w:val="00EE29F1"/>
    <w:rsid w:val="00EE4F14"/>
    <w:rsid w:val="00EE6A54"/>
    <w:rsid w:val="00EF2F31"/>
    <w:rsid w:val="00EF4A3C"/>
    <w:rsid w:val="00EF52E2"/>
    <w:rsid w:val="00F0006F"/>
    <w:rsid w:val="00F14295"/>
    <w:rsid w:val="00F14E14"/>
    <w:rsid w:val="00F1507A"/>
    <w:rsid w:val="00F16335"/>
    <w:rsid w:val="00F17878"/>
    <w:rsid w:val="00F30DCB"/>
    <w:rsid w:val="00F32CBD"/>
    <w:rsid w:val="00F33011"/>
    <w:rsid w:val="00F377A5"/>
    <w:rsid w:val="00F60480"/>
    <w:rsid w:val="00F615CA"/>
    <w:rsid w:val="00F654AD"/>
    <w:rsid w:val="00F73864"/>
    <w:rsid w:val="00F73C94"/>
    <w:rsid w:val="00F75F76"/>
    <w:rsid w:val="00F9210F"/>
    <w:rsid w:val="00F94F94"/>
    <w:rsid w:val="00F955D4"/>
    <w:rsid w:val="00FA5A1B"/>
    <w:rsid w:val="00FA629B"/>
    <w:rsid w:val="00FB0AC8"/>
    <w:rsid w:val="00FC3E9B"/>
    <w:rsid w:val="00FC3F23"/>
    <w:rsid w:val="00FD6997"/>
    <w:rsid w:val="00FD6A42"/>
    <w:rsid w:val="00FD6CCB"/>
    <w:rsid w:val="00FE08B4"/>
    <w:rsid w:val="00FE0A51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554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3</cp:revision>
  <cp:lastPrinted>2023-12-27T09:13:00Z</cp:lastPrinted>
  <dcterms:created xsi:type="dcterms:W3CDTF">2024-02-13T09:36:00Z</dcterms:created>
  <dcterms:modified xsi:type="dcterms:W3CDTF">2024-02-13T09:37:00Z</dcterms:modified>
</cp:coreProperties>
</file>